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46"/>
          <w:szCs w:val="46"/>
        </w:rPr>
      </w:pPr>
      <w:bookmarkStart w:colFirst="0" w:colLast="0" w:name="_r2jpvnguytp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Strengths-Based Worth Framework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Subtitle: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Your Worth Is Not Hidden in Your Weaknesses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worksheet helps you identify, name, and intentionally use your strengths so your self-worth is anchored to what you do well—not what you lack.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u7np6xuhi95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Spot Your Strengths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ne4azwyqfk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Where Do I Naturally Shine?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honestly—don’t downplay.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do teammates or clients come to me for most often?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drains others but energizes me?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do I do well even on hard, exhausting days?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am I quietly proud of—even if it doesn’t get recognized?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x2agj48cske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Feedback I’ve Received (That Might Be a Clue)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phrases you’ve heard from others: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“You’re really good at __________________________________________.”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“I appreciate how you __________________________________________.”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“I always feel better when you __________________________________.”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yakjb3pfkyf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3: Common Veterinary Strengths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Circle 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 that feel most like you: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Calm under pressure</w:t>
        <w:br w:type="textWrapping"/>
        <w:t xml:space="preserve">☐ Client education &amp; communication</w:t>
        <w:br w:type="textWrapping"/>
        <w:t xml:space="preserve">☐ Surgical or technical skill</w:t>
        <w:br w:type="textWrapping"/>
        <w:t xml:space="preserve">☐ Diagnostics &amp; problem-solving</w:t>
        <w:br w:type="textWrapping"/>
        <w:t xml:space="preserve">☐ Empathy &amp; emotional support</w:t>
        <w:br w:type="textWrapping"/>
        <w:t xml:space="preserve">☐ Efficiency &amp; workflow</w:t>
        <w:br w:type="textWrapping"/>
        <w:t xml:space="preserve">☐ Leadership &amp; direction</w:t>
        <w:br w:type="textWrapping"/>
        <w:t xml:space="preserve">☐ Training &amp; mentoring</w:t>
        <w:br w:type="textWrapping"/>
        <w:t xml:space="preserve">☐ Organization &amp; follow-through</w:t>
        <w:br w:type="textWrapping"/>
        <w:t xml:space="preserve">☐ Advocacy for patients</w:t>
        <w:br w:type="textWrapping"/>
        <w:t xml:space="preserve">☐ Humor &amp; morale boosting</w:t>
        <w:br w:type="textWrapping"/>
        <w:t xml:space="preserve">☐ Adaptability</w:t>
        <w:br w:type="textWrapping"/>
        <w:t xml:space="preserve">☐ Attention to detail</w:t>
        <w:br w:type="textWrapping"/>
        <w:t xml:space="preserve">☐ Big-picture thinking</w:t>
        <w:br w:type="textWrapping"/>
        <w:t xml:space="preserve">☐ Other: 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c3mnrrcm7qv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Turn Strengths Into Self-Worth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szr8z3w42z6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4: My Top 3 Strengths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cfz4v9gc3z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5: Use Them On Purpose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Strength #1: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I use this naturally: ________________________________________________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it helps patients/clients/team: ______________________________________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Strength #2: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I use this naturally: ________________________________________________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it helps patients/clients/team: ______________________________________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Strength #3: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I use this naturally: ________________________________________________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it helps patients/clients/team: 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1euvpqe3al3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6: Guard Against Burnout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Strengths can burn you out if overused.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My most overused strength: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boundary I need to protect it: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1nempuspvq2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7: Strength-Based Self-Worth Statement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Finish the sentence: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“My value comes from the way I consistently show up with ________________________, not from perfection or approval.”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uuibr9zsdpi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Reminder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weaknesses don’t disqualify you.</w:t>
        <w:br w:type="textWrapping"/>
        <w:t xml:space="preserve">Your strengths already prove your worth.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them intentionally—and let them support you.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